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317" w:rsidRPr="009B2B1F" w:rsidRDefault="00DA1317" w:rsidP="009B2B1F">
      <w:pPr>
        <w:spacing w:line="240" w:lineRule="auto"/>
        <w:jc w:val="both"/>
        <w:rPr>
          <w:sz w:val="22"/>
        </w:rPr>
      </w:pPr>
    </w:p>
    <w:p w:rsidR="00DA1317" w:rsidRPr="009B2B1F" w:rsidRDefault="00DA1317" w:rsidP="009B2B1F">
      <w:pPr>
        <w:spacing w:line="240" w:lineRule="auto"/>
        <w:jc w:val="both"/>
        <w:rPr>
          <w:sz w:val="22"/>
        </w:rPr>
      </w:pPr>
    </w:p>
    <w:p w:rsidR="000C52FE" w:rsidRPr="009B2B1F" w:rsidRDefault="000C52FE" w:rsidP="009B2B1F">
      <w:pPr>
        <w:spacing w:line="240" w:lineRule="auto"/>
        <w:jc w:val="both"/>
        <w:rPr>
          <w:sz w:val="22"/>
        </w:rPr>
      </w:pPr>
    </w:p>
    <w:p w:rsidR="00481E92" w:rsidRPr="009B2B1F" w:rsidRDefault="00481E92" w:rsidP="009B2B1F">
      <w:pPr>
        <w:spacing w:line="240" w:lineRule="auto"/>
        <w:jc w:val="center"/>
        <w:rPr>
          <w:sz w:val="22"/>
        </w:rPr>
      </w:pPr>
    </w:p>
    <w:p w:rsidR="009B2B1F" w:rsidRPr="009B2B1F" w:rsidRDefault="009B2B1F" w:rsidP="009B2B1F">
      <w:pPr>
        <w:spacing w:line="240" w:lineRule="auto"/>
        <w:jc w:val="center"/>
        <w:rPr>
          <w:sz w:val="22"/>
        </w:rPr>
      </w:pPr>
      <w:r w:rsidRPr="009B2B1F">
        <w:rPr>
          <w:sz w:val="22"/>
        </w:rPr>
        <w:t xml:space="preserve">Civil Liberties </w:t>
      </w:r>
    </w:p>
    <w:p w:rsidR="00481E92" w:rsidRPr="009B2B1F" w:rsidRDefault="00481E92" w:rsidP="009B2B1F">
      <w:pPr>
        <w:spacing w:line="240" w:lineRule="auto"/>
        <w:jc w:val="center"/>
        <w:rPr>
          <w:sz w:val="22"/>
        </w:rPr>
      </w:pPr>
      <w:r w:rsidRPr="009B2B1F">
        <w:rPr>
          <w:sz w:val="22"/>
        </w:rPr>
        <w:t>Name</w:t>
      </w:r>
    </w:p>
    <w:p w:rsidR="00481E92" w:rsidRPr="009B2B1F" w:rsidRDefault="00481E92" w:rsidP="009B2B1F">
      <w:pPr>
        <w:spacing w:line="240" w:lineRule="auto"/>
        <w:jc w:val="center"/>
        <w:rPr>
          <w:sz w:val="22"/>
        </w:rPr>
      </w:pPr>
      <w:r w:rsidRPr="009B2B1F">
        <w:rPr>
          <w:sz w:val="22"/>
        </w:rPr>
        <w:t>Institutional Affiliation</w:t>
      </w:r>
    </w:p>
    <w:p w:rsidR="00873323" w:rsidRPr="009B2B1F" w:rsidRDefault="00481E92" w:rsidP="009B2B1F">
      <w:pPr>
        <w:spacing w:line="240" w:lineRule="auto"/>
        <w:jc w:val="center"/>
        <w:rPr>
          <w:sz w:val="22"/>
        </w:rPr>
      </w:pPr>
      <w:r w:rsidRPr="009B2B1F">
        <w:rPr>
          <w:sz w:val="22"/>
        </w:rPr>
        <w:t>Date</w:t>
      </w: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873323" w:rsidRPr="009B2B1F" w:rsidRDefault="00873323" w:rsidP="009B2B1F">
      <w:pPr>
        <w:spacing w:line="240" w:lineRule="auto"/>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9B2B1F" w:rsidRDefault="009B2B1F" w:rsidP="009B2B1F">
      <w:pPr>
        <w:spacing w:line="240" w:lineRule="auto"/>
        <w:jc w:val="center"/>
        <w:rPr>
          <w:sz w:val="22"/>
        </w:rPr>
      </w:pPr>
    </w:p>
    <w:p w:rsidR="00E144AB" w:rsidRPr="009B2B1F" w:rsidRDefault="009B2B1F" w:rsidP="009B2B1F">
      <w:pPr>
        <w:spacing w:line="240" w:lineRule="auto"/>
        <w:jc w:val="center"/>
        <w:rPr>
          <w:sz w:val="22"/>
        </w:rPr>
      </w:pPr>
      <w:r w:rsidRPr="009B2B1F">
        <w:rPr>
          <w:sz w:val="22"/>
        </w:rPr>
        <w:lastRenderedPageBreak/>
        <w:t xml:space="preserve">Civil Liberties </w:t>
      </w:r>
    </w:p>
    <w:p w:rsidR="00856DDF" w:rsidRPr="00856DDF" w:rsidRDefault="00856DDF" w:rsidP="00856DDF">
      <w:pPr>
        <w:spacing w:after="200" w:line="240" w:lineRule="auto"/>
        <w:ind w:firstLine="720"/>
        <w:jc w:val="both"/>
        <w:rPr>
          <w:rFonts w:eastAsia="Calibri" w:cs="Times New Roman"/>
          <w:sz w:val="22"/>
          <w:szCs w:val="24"/>
        </w:rPr>
      </w:pPr>
      <w:bookmarkStart w:id="0" w:name="_GoBack"/>
      <w:bookmarkEnd w:id="0"/>
      <w:r w:rsidRPr="00856DDF">
        <w:rPr>
          <w:rFonts w:eastAsia="Calibri" w:cs="Times New Roman"/>
          <w:sz w:val="22"/>
          <w:szCs w:val="24"/>
        </w:rPr>
        <w:t>The United States presents one of the most idealistic nations when it comes to the concept of democracy. Civil liberties present some of the key frameworks upon which the country’s political system is founded. Liberty is one of the three natural rights (life, liberty, and property), and refers to the ability to exercise one’s, own faculties. Civil liberties can thus be defined as the personal freedoms and guarantees that cannot be abbreviated by the government without due process. Today, civil liberties in the U.S face of significant threats. Immigrants identify as one of the major categories of these threats. This essay seeks to discuss how foreigners represent a major threat to freedom, as one of the civil liberties in the U.S, particularly with regards to how they influence national security.</w:t>
      </w:r>
    </w:p>
    <w:p w:rsidR="00856DDF" w:rsidRPr="00856DDF" w:rsidRDefault="00856DDF" w:rsidP="00856DDF">
      <w:pPr>
        <w:spacing w:after="200" w:line="240" w:lineRule="auto"/>
        <w:ind w:firstLine="720"/>
        <w:jc w:val="both"/>
        <w:rPr>
          <w:rFonts w:eastAsia="Calibri" w:cs="Times New Roman"/>
          <w:sz w:val="22"/>
          <w:szCs w:val="24"/>
        </w:rPr>
      </w:pPr>
      <w:r w:rsidRPr="00856DDF">
        <w:rPr>
          <w:rFonts w:eastAsia="Calibri" w:cs="Times New Roman"/>
          <w:sz w:val="22"/>
          <w:szCs w:val="24"/>
        </w:rPr>
        <w:t xml:space="preserve">America's freedom is, by most, acknowledged as the very essence of the country’s democratic character. The need to protect this civil liberty remains a very important aspect in the U.S political system. The subject of civil liberties, in relation to how they conciliate with national security, remains a very controversial issue. As part of ensuring freedom liberty, the legal immigration system fosters laws that protect immigrants who, by law, receive asylum in the United States. In addition, the U.S is a multicultural society that fosters a large economic base. This makes it an ideal target by radicalized individuals or groups. The capacity to control terrorism has significantly been implicated by poor and controversial strategies of managing immigrants. Foreigners threaten the liberty of freedom particularly in the sense that it is impractical for security agencies to discern their intent without probable cause. </w:t>
      </w:r>
    </w:p>
    <w:p w:rsidR="00856DDF" w:rsidRPr="00856DDF" w:rsidRDefault="00856DDF" w:rsidP="00856DDF">
      <w:pPr>
        <w:spacing w:after="200" w:line="240" w:lineRule="auto"/>
        <w:ind w:firstLine="720"/>
        <w:jc w:val="both"/>
        <w:rPr>
          <w:rFonts w:eastAsia="Calibri" w:cs="Times New Roman"/>
          <w:sz w:val="22"/>
          <w:szCs w:val="24"/>
        </w:rPr>
      </w:pPr>
      <w:r w:rsidRPr="00856DDF">
        <w:rPr>
          <w:rFonts w:eastAsia="Calibri" w:cs="Times New Roman"/>
          <w:sz w:val="22"/>
          <w:szCs w:val="24"/>
        </w:rPr>
        <w:t>By design, the idealism of civil liberties and the constructs of national security identify with a 6prominent paradox. According to Hunter (2016), acts of terror are predominantly favored to thrive within the frameworks that define Freedom of choice and civil liberties in democratic societies. According to Hunter (2016), freedom of movement, expression, and association are inherent in a liberal democracy. These constructs present conducive frameworks and environments for radical groups or individuals to hide, function and covertly design, plan and execute their acts of terror and violence. According to statistics, most radical groups consider foreigners and undocumented immigrants the perfect tools for hire when it comes to the part of executing their terror schemes. This is because foreigners, especially the undocumented, pose significant challenges to the authorities during investigations.</w:t>
      </w:r>
    </w:p>
    <w:p w:rsidR="00856DDF" w:rsidRDefault="00856DDF" w:rsidP="00856DDF">
      <w:pPr>
        <w:spacing w:after="200" w:line="240" w:lineRule="auto"/>
        <w:ind w:firstLine="720"/>
        <w:jc w:val="both"/>
        <w:rPr>
          <w:rFonts w:eastAsia="Calibri" w:cs="Times New Roman"/>
          <w:sz w:val="22"/>
          <w:szCs w:val="24"/>
        </w:rPr>
      </w:pPr>
      <w:r w:rsidRPr="00856DDF">
        <w:rPr>
          <w:rFonts w:eastAsia="Calibri" w:cs="Times New Roman"/>
          <w:sz w:val="22"/>
          <w:szCs w:val="24"/>
        </w:rPr>
        <w:t>Conclusively, while civil liberties present some of the key building blocks of the U.S democracy, the need for change, particularity considering the increased level of terror threats from foreigners, has proved unequivocal. The U.S government need to establish new strategic measures that ensure profound control foreigners and immigrants. Otherwise, the American’s stubborn inclination to remain true to civil rights and liberty laws, is a construct that would probably destroy the very fundamental idea of freedom. Stern protocols must be applied to all non-citizen. For instance, foreigners should not be subjected to equality when it comes to civil liberty and civil rights. The government should focus its loyalty to legal American citizens. To guarantee their freedom to the locals, rigorous limits must apply to the outsiders.</w:t>
      </w:r>
    </w:p>
    <w:p w:rsidR="00856DDF" w:rsidRDefault="00856DDF" w:rsidP="00856DDF">
      <w:pPr>
        <w:spacing w:after="200" w:line="240" w:lineRule="auto"/>
        <w:ind w:firstLine="720"/>
        <w:jc w:val="both"/>
        <w:rPr>
          <w:rFonts w:eastAsia="Calibri" w:cs="Times New Roman"/>
          <w:sz w:val="22"/>
          <w:szCs w:val="24"/>
        </w:rPr>
      </w:pPr>
    </w:p>
    <w:p w:rsidR="00481E92" w:rsidRPr="009B2B1F" w:rsidRDefault="00481E92" w:rsidP="009B2B1F">
      <w:pPr>
        <w:spacing w:after="200" w:line="240" w:lineRule="auto"/>
        <w:ind w:firstLine="720"/>
        <w:jc w:val="both"/>
        <w:rPr>
          <w:rFonts w:eastAsia="Calibri" w:cs="Times New Roman"/>
          <w:sz w:val="22"/>
          <w:szCs w:val="24"/>
        </w:rPr>
      </w:pPr>
    </w:p>
    <w:p w:rsidR="00481E92" w:rsidRPr="009B2B1F" w:rsidRDefault="00481E92" w:rsidP="009B2B1F">
      <w:pPr>
        <w:spacing w:after="200" w:line="240" w:lineRule="auto"/>
        <w:ind w:firstLine="720"/>
        <w:jc w:val="both"/>
        <w:rPr>
          <w:rFonts w:eastAsia="Calibri" w:cs="Times New Roman"/>
          <w:sz w:val="22"/>
          <w:szCs w:val="24"/>
        </w:rPr>
      </w:pPr>
    </w:p>
    <w:p w:rsidR="00481E92" w:rsidRPr="009B2B1F" w:rsidRDefault="00481E92" w:rsidP="009B2B1F">
      <w:pPr>
        <w:spacing w:after="200" w:line="240" w:lineRule="auto"/>
        <w:ind w:firstLine="720"/>
        <w:jc w:val="both"/>
        <w:rPr>
          <w:rFonts w:eastAsia="Calibri" w:cs="Times New Roman"/>
          <w:sz w:val="22"/>
          <w:szCs w:val="24"/>
        </w:rPr>
      </w:pPr>
    </w:p>
    <w:p w:rsidR="004D5CF8" w:rsidRPr="009B2B1F" w:rsidRDefault="004D5CF8" w:rsidP="009B2B1F">
      <w:pPr>
        <w:spacing w:line="240" w:lineRule="auto"/>
        <w:jc w:val="both"/>
        <w:rPr>
          <w:sz w:val="22"/>
        </w:rPr>
      </w:pPr>
      <w:r w:rsidRPr="009B2B1F">
        <w:rPr>
          <w:sz w:val="22"/>
        </w:rPr>
        <w:br w:type="page"/>
      </w:r>
    </w:p>
    <w:p w:rsidR="00DD2BD4" w:rsidRPr="009B2B1F" w:rsidRDefault="004D5CF8" w:rsidP="009B2B1F">
      <w:pPr>
        <w:spacing w:line="240" w:lineRule="auto"/>
        <w:jc w:val="center"/>
        <w:rPr>
          <w:sz w:val="22"/>
        </w:rPr>
      </w:pPr>
      <w:r w:rsidRPr="009B2B1F">
        <w:rPr>
          <w:sz w:val="22"/>
        </w:rPr>
        <w:lastRenderedPageBreak/>
        <w:t>References</w:t>
      </w:r>
    </w:p>
    <w:p w:rsidR="009B2B1F" w:rsidRPr="009B2B1F" w:rsidRDefault="009B2B1F" w:rsidP="009B2B1F">
      <w:pPr>
        <w:spacing w:line="240" w:lineRule="auto"/>
        <w:ind w:left="720" w:hanging="720"/>
        <w:jc w:val="both"/>
        <w:rPr>
          <w:sz w:val="22"/>
        </w:rPr>
      </w:pPr>
      <w:r w:rsidRPr="009B2B1F">
        <w:rPr>
          <w:sz w:val="22"/>
        </w:rPr>
        <w:t>Hunter, L. Y. (2016). Terrorism, Civil Liberties, and Political Rights: A Cross-National Analysis. </w:t>
      </w:r>
      <w:r w:rsidRPr="009B2B1F">
        <w:rPr>
          <w:i/>
          <w:iCs/>
          <w:sz w:val="22"/>
        </w:rPr>
        <w:t>Studies in Conflict &amp; Terrorism</w:t>
      </w:r>
      <w:r w:rsidRPr="009B2B1F">
        <w:rPr>
          <w:sz w:val="22"/>
        </w:rPr>
        <w:t>, </w:t>
      </w:r>
      <w:r w:rsidRPr="009B2B1F">
        <w:rPr>
          <w:i/>
          <w:iCs/>
          <w:sz w:val="22"/>
        </w:rPr>
        <w:t>39</w:t>
      </w:r>
      <w:r w:rsidRPr="009B2B1F">
        <w:rPr>
          <w:sz w:val="22"/>
        </w:rPr>
        <w:t>(2), 165-193.</w:t>
      </w:r>
    </w:p>
    <w:p w:rsidR="00873323" w:rsidRPr="009B2B1F" w:rsidRDefault="00873323" w:rsidP="009B2B1F">
      <w:pPr>
        <w:spacing w:line="240" w:lineRule="auto"/>
        <w:ind w:left="720" w:hanging="720"/>
        <w:jc w:val="both"/>
        <w:rPr>
          <w:sz w:val="22"/>
        </w:rPr>
      </w:pPr>
    </w:p>
    <w:p w:rsidR="00873323" w:rsidRPr="009B2B1F" w:rsidRDefault="00873323" w:rsidP="009B2B1F">
      <w:pPr>
        <w:spacing w:line="240" w:lineRule="auto"/>
        <w:ind w:left="720" w:hanging="720"/>
        <w:jc w:val="both"/>
        <w:rPr>
          <w:sz w:val="22"/>
        </w:rPr>
      </w:pPr>
    </w:p>
    <w:p w:rsidR="00873323" w:rsidRPr="009B2B1F" w:rsidRDefault="00873323" w:rsidP="009B2B1F">
      <w:pPr>
        <w:spacing w:line="240" w:lineRule="auto"/>
        <w:ind w:left="720" w:hanging="720"/>
        <w:jc w:val="both"/>
        <w:rPr>
          <w:sz w:val="22"/>
        </w:rPr>
      </w:pPr>
    </w:p>
    <w:p w:rsidR="00873323" w:rsidRPr="009B2B1F" w:rsidRDefault="00873323" w:rsidP="009B2B1F">
      <w:pPr>
        <w:spacing w:line="240" w:lineRule="auto"/>
        <w:ind w:left="720" w:hanging="720"/>
        <w:jc w:val="both"/>
        <w:rPr>
          <w:sz w:val="22"/>
        </w:rPr>
      </w:pPr>
    </w:p>
    <w:p w:rsidR="00873323" w:rsidRPr="009B2B1F" w:rsidRDefault="00873323" w:rsidP="009B2B1F">
      <w:pPr>
        <w:spacing w:line="240" w:lineRule="auto"/>
        <w:ind w:left="720" w:hanging="720"/>
        <w:jc w:val="both"/>
        <w:rPr>
          <w:sz w:val="22"/>
        </w:rPr>
      </w:pPr>
    </w:p>
    <w:p w:rsidR="00873323" w:rsidRPr="009B2B1F" w:rsidRDefault="00873323" w:rsidP="009B2B1F">
      <w:pPr>
        <w:spacing w:line="240" w:lineRule="auto"/>
        <w:ind w:left="720" w:hanging="720"/>
        <w:jc w:val="both"/>
        <w:rPr>
          <w:sz w:val="22"/>
        </w:rPr>
      </w:pPr>
    </w:p>
    <w:sectPr w:rsidR="00873323" w:rsidRPr="009B2B1F" w:rsidSect="00DA13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BE0" w:rsidRDefault="00A06BE0" w:rsidP="00DA1317">
      <w:pPr>
        <w:spacing w:after="0" w:line="240" w:lineRule="auto"/>
      </w:pPr>
      <w:r>
        <w:separator/>
      </w:r>
    </w:p>
  </w:endnote>
  <w:endnote w:type="continuationSeparator" w:id="0">
    <w:p w:rsidR="00A06BE0" w:rsidRDefault="00A06BE0" w:rsidP="00DA1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BE0" w:rsidRDefault="00A06BE0" w:rsidP="00DA1317">
      <w:pPr>
        <w:spacing w:after="0" w:line="240" w:lineRule="auto"/>
      </w:pPr>
      <w:r>
        <w:separator/>
      </w:r>
    </w:p>
  </w:footnote>
  <w:footnote w:type="continuationSeparator" w:id="0">
    <w:p w:rsidR="00A06BE0" w:rsidRDefault="00A06BE0" w:rsidP="00DA1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C3E" w:rsidRDefault="009B2B1F" w:rsidP="00481E92">
    <w:pPr>
      <w:pStyle w:val="Header"/>
    </w:pPr>
    <w:r>
      <w:t>CIVIL LIBERTIES</w:t>
    </w:r>
    <w:r w:rsidR="00481E92">
      <w:t xml:space="preserve"> </w:t>
    </w:r>
    <w:r w:rsidR="00481E92">
      <w:tab/>
    </w:r>
    <w:r w:rsidR="00481E92">
      <w:tab/>
    </w:r>
    <w:sdt>
      <w:sdtPr>
        <w:id w:val="-428121725"/>
        <w:docPartObj>
          <w:docPartGallery w:val="Page Numbers (Top of Page)"/>
          <w:docPartUnique/>
        </w:docPartObj>
      </w:sdtPr>
      <w:sdtEndPr>
        <w:rPr>
          <w:noProof/>
        </w:rPr>
      </w:sdtEndPr>
      <w:sdtContent>
        <w:r w:rsidR="00F90C3E">
          <w:fldChar w:fldCharType="begin"/>
        </w:r>
        <w:r w:rsidR="00F90C3E">
          <w:instrText xml:space="preserve"> PAGE   \* MERGEFORMAT </w:instrText>
        </w:r>
        <w:r w:rsidR="00F90C3E">
          <w:fldChar w:fldCharType="separate"/>
        </w:r>
        <w:r w:rsidR="00856DDF">
          <w:rPr>
            <w:noProof/>
          </w:rPr>
          <w:t>3</w:t>
        </w:r>
        <w:r w:rsidR="00F90C3E">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1317" w:rsidRDefault="00DA1317" w:rsidP="003251C9">
    <w:pPr>
      <w:pStyle w:val="Header"/>
    </w:pPr>
    <w:r>
      <w:t xml:space="preserve">Running head: </w:t>
    </w:r>
    <w:r w:rsidR="009B2B1F" w:rsidRPr="009B2B1F">
      <w:t>CIVIL LIBERTIES</w:t>
    </w:r>
    <w:r w:rsidR="00481E92">
      <w:tab/>
    </w:r>
    <w:r w:rsidR="00481E92">
      <w:tab/>
    </w:r>
    <w:sdt>
      <w:sdtPr>
        <w:id w:val="12429151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6DDF">
          <w:rPr>
            <w:noProof/>
          </w:rPr>
          <w:t>1</w:t>
        </w:r>
        <w:r>
          <w:rPr>
            <w:noProof/>
          </w:rPr>
          <w:fldChar w:fldCharType="end"/>
        </w:r>
      </w:sdtContent>
    </w:sdt>
  </w:p>
  <w:p w:rsidR="00DA1317" w:rsidRDefault="00DA1317" w:rsidP="00481E92">
    <w:pPr>
      <w:pStyle w:val="Header"/>
      <w:tabs>
        <w:tab w:val="clear" w:pos="4680"/>
        <w:tab w:val="clear" w:pos="9360"/>
        <w:tab w:val="left" w:pos="2263"/>
      </w:tabs>
    </w:pPr>
  </w:p>
  <w:p w:rsidR="00481E92" w:rsidRDefault="00481E92" w:rsidP="00481E92">
    <w:pPr>
      <w:pStyle w:val="Header"/>
      <w:tabs>
        <w:tab w:val="clear" w:pos="4680"/>
        <w:tab w:val="clear" w:pos="9360"/>
        <w:tab w:val="left" w:pos="226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317"/>
    <w:rsid w:val="00000BEB"/>
    <w:rsid w:val="00003C94"/>
    <w:rsid w:val="00004CD0"/>
    <w:rsid w:val="00026884"/>
    <w:rsid w:val="000709EF"/>
    <w:rsid w:val="0008211B"/>
    <w:rsid w:val="000A1DF7"/>
    <w:rsid w:val="000B4C58"/>
    <w:rsid w:val="000C52FE"/>
    <w:rsid w:val="000D5D1A"/>
    <w:rsid w:val="000F4B00"/>
    <w:rsid w:val="001177E7"/>
    <w:rsid w:val="00121CC4"/>
    <w:rsid w:val="00124A73"/>
    <w:rsid w:val="00126781"/>
    <w:rsid w:val="00140945"/>
    <w:rsid w:val="001441AC"/>
    <w:rsid w:val="00163AF2"/>
    <w:rsid w:val="00166431"/>
    <w:rsid w:val="00191015"/>
    <w:rsid w:val="001917A3"/>
    <w:rsid w:val="001E2AC0"/>
    <w:rsid w:val="001F2CF4"/>
    <w:rsid w:val="002130C2"/>
    <w:rsid w:val="00225351"/>
    <w:rsid w:val="00241DCC"/>
    <w:rsid w:val="002667D6"/>
    <w:rsid w:val="0027117C"/>
    <w:rsid w:val="00276AC6"/>
    <w:rsid w:val="0029293E"/>
    <w:rsid w:val="002B011B"/>
    <w:rsid w:val="002E0D8B"/>
    <w:rsid w:val="002F20F7"/>
    <w:rsid w:val="003216CA"/>
    <w:rsid w:val="003223C8"/>
    <w:rsid w:val="003251C9"/>
    <w:rsid w:val="003302BE"/>
    <w:rsid w:val="00350108"/>
    <w:rsid w:val="0035185B"/>
    <w:rsid w:val="00371210"/>
    <w:rsid w:val="00391C0B"/>
    <w:rsid w:val="0039353E"/>
    <w:rsid w:val="003A7A12"/>
    <w:rsid w:val="003C3958"/>
    <w:rsid w:val="003E303C"/>
    <w:rsid w:val="003F13F3"/>
    <w:rsid w:val="003F579D"/>
    <w:rsid w:val="00405393"/>
    <w:rsid w:val="00405A23"/>
    <w:rsid w:val="00415AEB"/>
    <w:rsid w:val="00422997"/>
    <w:rsid w:val="00436E8D"/>
    <w:rsid w:val="004534EC"/>
    <w:rsid w:val="00453AEC"/>
    <w:rsid w:val="004759F1"/>
    <w:rsid w:val="00481E92"/>
    <w:rsid w:val="004A2BE9"/>
    <w:rsid w:val="004B0135"/>
    <w:rsid w:val="004B173E"/>
    <w:rsid w:val="004C1472"/>
    <w:rsid w:val="004C15A8"/>
    <w:rsid w:val="004C47AC"/>
    <w:rsid w:val="004D5CF8"/>
    <w:rsid w:val="004E19FF"/>
    <w:rsid w:val="004E2914"/>
    <w:rsid w:val="004F64D5"/>
    <w:rsid w:val="00513FE3"/>
    <w:rsid w:val="00522A41"/>
    <w:rsid w:val="00535296"/>
    <w:rsid w:val="00544887"/>
    <w:rsid w:val="005B5002"/>
    <w:rsid w:val="005C5263"/>
    <w:rsid w:val="005E55F5"/>
    <w:rsid w:val="005F0880"/>
    <w:rsid w:val="005F4B46"/>
    <w:rsid w:val="005F52D4"/>
    <w:rsid w:val="005F7CAF"/>
    <w:rsid w:val="00605BBE"/>
    <w:rsid w:val="00644FFF"/>
    <w:rsid w:val="00691B8E"/>
    <w:rsid w:val="00695E01"/>
    <w:rsid w:val="006A307B"/>
    <w:rsid w:val="006E1B1B"/>
    <w:rsid w:val="006E1FFD"/>
    <w:rsid w:val="006F6CCD"/>
    <w:rsid w:val="00701820"/>
    <w:rsid w:val="007105D9"/>
    <w:rsid w:val="00717E66"/>
    <w:rsid w:val="00724106"/>
    <w:rsid w:val="00731D59"/>
    <w:rsid w:val="00741370"/>
    <w:rsid w:val="00770258"/>
    <w:rsid w:val="007723F0"/>
    <w:rsid w:val="007733A6"/>
    <w:rsid w:val="0078659E"/>
    <w:rsid w:val="007953D2"/>
    <w:rsid w:val="007966C3"/>
    <w:rsid w:val="007C08A9"/>
    <w:rsid w:val="007E303B"/>
    <w:rsid w:val="007F625D"/>
    <w:rsid w:val="00824447"/>
    <w:rsid w:val="00835F64"/>
    <w:rsid w:val="00843C6D"/>
    <w:rsid w:val="00847903"/>
    <w:rsid w:val="00856DDF"/>
    <w:rsid w:val="00860C22"/>
    <w:rsid w:val="0087328A"/>
    <w:rsid w:val="00873323"/>
    <w:rsid w:val="00881A73"/>
    <w:rsid w:val="00887FC2"/>
    <w:rsid w:val="008B696A"/>
    <w:rsid w:val="008E4E87"/>
    <w:rsid w:val="008F7081"/>
    <w:rsid w:val="00900189"/>
    <w:rsid w:val="0091111E"/>
    <w:rsid w:val="00944396"/>
    <w:rsid w:val="00952A8D"/>
    <w:rsid w:val="00952F30"/>
    <w:rsid w:val="00991DB6"/>
    <w:rsid w:val="00997135"/>
    <w:rsid w:val="009A23BA"/>
    <w:rsid w:val="009B2B1F"/>
    <w:rsid w:val="009B34C1"/>
    <w:rsid w:val="009D5CF8"/>
    <w:rsid w:val="009D7455"/>
    <w:rsid w:val="00A06BE0"/>
    <w:rsid w:val="00A3136A"/>
    <w:rsid w:val="00A352A0"/>
    <w:rsid w:val="00A36BA7"/>
    <w:rsid w:val="00A422C5"/>
    <w:rsid w:val="00A6077F"/>
    <w:rsid w:val="00A60929"/>
    <w:rsid w:val="00A96B3B"/>
    <w:rsid w:val="00AC2D6A"/>
    <w:rsid w:val="00AD3996"/>
    <w:rsid w:val="00AF6425"/>
    <w:rsid w:val="00B0540E"/>
    <w:rsid w:val="00B41B60"/>
    <w:rsid w:val="00B432CE"/>
    <w:rsid w:val="00B52CDF"/>
    <w:rsid w:val="00B6299F"/>
    <w:rsid w:val="00B9286B"/>
    <w:rsid w:val="00BA6298"/>
    <w:rsid w:val="00BB40E3"/>
    <w:rsid w:val="00BC1860"/>
    <w:rsid w:val="00BC349C"/>
    <w:rsid w:val="00C74130"/>
    <w:rsid w:val="00C86493"/>
    <w:rsid w:val="00CA20FF"/>
    <w:rsid w:val="00CA5150"/>
    <w:rsid w:val="00CC108E"/>
    <w:rsid w:val="00CC70ED"/>
    <w:rsid w:val="00CD24FA"/>
    <w:rsid w:val="00D00777"/>
    <w:rsid w:val="00D0739F"/>
    <w:rsid w:val="00D76299"/>
    <w:rsid w:val="00DA1317"/>
    <w:rsid w:val="00DA489D"/>
    <w:rsid w:val="00DD2BD4"/>
    <w:rsid w:val="00E12FCA"/>
    <w:rsid w:val="00E144AB"/>
    <w:rsid w:val="00E14C8E"/>
    <w:rsid w:val="00E246FE"/>
    <w:rsid w:val="00E2642C"/>
    <w:rsid w:val="00E304BC"/>
    <w:rsid w:val="00E3697E"/>
    <w:rsid w:val="00E557E4"/>
    <w:rsid w:val="00E60B02"/>
    <w:rsid w:val="00E61F55"/>
    <w:rsid w:val="00E664F4"/>
    <w:rsid w:val="00E75AA2"/>
    <w:rsid w:val="00E92714"/>
    <w:rsid w:val="00EC255A"/>
    <w:rsid w:val="00EC2F35"/>
    <w:rsid w:val="00EE2101"/>
    <w:rsid w:val="00EE489D"/>
    <w:rsid w:val="00EF1789"/>
    <w:rsid w:val="00F16F49"/>
    <w:rsid w:val="00F34934"/>
    <w:rsid w:val="00F379A0"/>
    <w:rsid w:val="00F42381"/>
    <w:rsid w:val="00F42E44"/>
    <w:rsid w:val="00F561E9"/>
    <w:rsid w:val="00F76944"/>
    <w:rsid w:val="00F90C3E"/>
    <w:rsid w:val="00FC27DD"/>
    <w:rsid w:val="00FD7BE0"/>
    <w:rsid w:val="00FF74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1C5BE1-8B1D-471D-A8A8-6F76D881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317"/>
  </w:style>
  <w:style w:type="paragraph" w:styleId="Footer">
    <w:name w:val="footer"/>
    <w:basedOn w:val="Normal"/>
    <w:link w:val="FooterChar"/>
    <w:uiPriority w:val="99"/>
    <w:unhideWhenUsed/>
    <w:rsid w:val="00DA1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317"/>
  </w:style>
  <w:style w:type="character" w:styleId="Hyperlink">
    <w:name w:val="Hyperlink"/>
    <w:basedOn w:val="DefaultParagraphFont"/>
    <w:uiPriority w:val="99"/>
    <w:unhideWhenUsed/>
    <w:rsid w:val="00CD24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65468">
      <w:bodyDiv w:val="1"/>
      <w:marLeft w:val="0"/>
      <w:marRight w:val="0"/>
      <w:marTop w:val="0"/>
      <w:marBottom w:val="0"/>
      <w:divBdr>
        <w:top w:val="none" w:sz="0" w:space="0" w:color="auto"/>
        <w:left w:val="none" w:sz="0" w:space="0" w:color="auto"/>
        <w:bottom w:val="none" w:sz="0" w:space="0" w:color="auto"/>
        <w:right w:val="none" w:sz="0" w:space="0" w:color="auto"/>
      </w:divBdr>
    </w:div>
    <w:div w:id="1191459616">
      <w:bodyDiv w:val="1"/>
      <w:marLeft w:val="0"/>
      <w:marRight w:val="0"/>
      <w:marTop w:val="0"/>
      <w:marBottom w:val="0"/>
      <w:divBdr>
        <w:top w:val="none" w:sz="0" w:space="0" w:color="auto"/>
        <w:left w:val="none" w:sz="0" w:space="0" w:color="auto"/>
        <w:bottom w:val="none" w:sz="0" w:space="0" w:color="auto"/>
        <w:right w:val="none" w:sz="0" w:space="0" w:color="auto"/>
      </w:divBdr>
      <w:divsChild>
        <w:div w:id="1595476557">
          <w:marLeft w:val="0"/>
          <w:marRight w:val="0"/>
          <w:marTop w:val="0"/>
          <w:marBottom w:val="0"/>
          <w:divBdr>
            <w:top w:val="none" w:sz="0" w:space="0" w:color="auto"/>
            <w:left w:val="none" w:sz="0" w:space="0" w:color="auto"/>
            <w:bottom w:val="none" w:sz="0" w:space="0" w:color="auto"/>
            <w:right w:val="none" w:sz="0" w:space="0" w:color="auto"/>
          </w:divBdr>
        </w:div>
      </w:divsChild>
    </w:div>
    <w:div w:id="1727071201">
      <w:bodyDiv w:val="1"/>
      <w:marLeft w:val="0"/>
      <w:marRight w:val="0"/>
      <w:marTop w:val="0"/>
      <w:marBottom w:val="0"/>
      <w:divBdr>
        <w:top w:val="none" w:sz="0" w:space="0" w:color="auto"/>
        <w:left w:val="none" w:sz="0" w:space="0" w:color="auto"/>
        <w:bottom w:val="none" w:sz="0" w:space="0" w:color="auto"/>
        <w:right w:val="none" w:sz="0" w:space="0" w:color="auto"/>
      </w:divBdr>
    </w:div>
    <w:div w:id="2098479588">
      <w:bodyDiv w:val="1"/>
      <w:marLeft w:val="0"/>
      <w:marRight w:val="0"/>
      <w:marTop w:val="0"/>
      <w:marBottom w:val="0"/>
      <w:divBdr>
        <w:top w:val="none" w:sz="0" w:space="0" w:color="auto"/>
        <w:left w:val="none" w:sz="0" w:space="0" w:color="auto"/>
        <w:bottom w:val="none" w:sz="0" w:space="0" w:color="auto"/>
        <w:right w:val="none" w:sz="0" w:space="0" w:color="auto"/>
      </w:divBdr>
      <w:divsChild>
        <w:div w:id="1853301619">
          <w:marLeft w:val="0"/>
          <w:marRight w:val="0"/>
          <w:marTop w:val="0"/>
          <w:marBottom w:val="0"/>
          <w:divBdr>
            <w:top w:val="none" w:sz="0" w:space="0" w:color="auto"/>
            <w:left w:val="none" w:sz="0" w:space="0" w:color="auto"/>
            <w:bottom w:val="none" w:sz="0" w:space="0" w:color="auto"/>
            <w:right w:val="none" w:sz="0" w:space="0" w:color="auto"/>
          </w:divBdr>
        </w:div>
      </w:divsChild>
    </w:div>
    <w:div w:id="2130318697">
      <w:bodyDiv w:val="1"/>
      <w:marLeft w:val="0"/>
      <w:marRight w:val="0"/>
      <w:marTop w:val="0"/>
      <w:marBottom w:val="0"/>
      <w:divBdr>
        <w:top w:val="none" w:sz="0" w:space="0" w:color="auto"/>
        <w:left w:val="none" w:sz="0" w:space="0" w:color="auto"/>
        <w:bottom w:val="none" w:sz="0" w:space="0" w:color="auto"/>
        <w:right w:val="none" w:sz="0" w:space="0" w:color="auto"/>
      </w:divBdr>
      <w:divsChild>
        <w:div w:id="993412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NONE</cp:lastModifiedBy>
  <cp:revision>5</cp:revision>
  <dcterms:created xsi:type="dcterms:W3CDTF">2018-12-30T08:56:00Z</dcterms:created>
  <dcterms:modified xsi:type="dcterms:W3CDTF">2019-07-20T23:13:00Z</dcterms:modified>
</cp:coreProperties>
</file>